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7"/>
              <w:szCs w:val="37"/>
              <w:u w:val="none"/>
              <w:shd w:fill="auto" w:val="clear"/>
              <w:vertAlign w:val="baseline"/>
              <w:rtl w:val="0"/>
            </w:rPr>
            <w:t xml:space="preserve">　　　　　　　　　　　　　　　　　　　　　　　　　　　　　　　　　　　　　　　　　　　　　　　　　　　　　　　</w:t>
          </w:r>
        </w:sdtContent>
      </w:sdt>
    </w:p>
    <w:p w:rsidR="00000000" w:rsidDel="00000000" w:rsidP="00000000" w:rsidRDefault="00000000" w:rsidRPr="00000000" w14:paraId="00000002">
      <w:pPr>
        <w:tabs>
          <w:tab w:val="left" w:leader="none" w:pos="2753"/>
          <w:tab w:val="left" w:leader="none" w:pos="5381"/>
        </w:tabs>
        <w:spacing w:before="1" w:lineRule="auto"/>
        <w:ind w:left="1573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第 28回</w:t>
            <w:tab/>
            <w:t xml:space="preserve">福岡県作業療法学会</w:t>
            <w:tab/>
            <w:t xml:space="preserve">抄録作成にあたって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8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900" w:left="1300" w:right="1280" w:header="720" w:footer="720"/>
          <w:pgNumType w:start="1"/>
          <w:cols w:equalWidth="0" w:num="2">
            <w:col w:space="40" w:w="4645"/>
            <w:col w:space="0" w:w="4645"/>
          </w:cols>
        </w:sectPr>
      </w:pPr>
      <w:r w:rsidDel="00000000" w:rsidR="00000000" w:rsidRPr="00000000">
        <w:br w:type="column"/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資料 1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72" w:lineRule="auto"/>
        <w:ind w:firstLine="117"/>
        <w:rPr>
          <w:rFonts w:ascii="Times New Roman" w:cs="Times New Roman" w:eastAsia="Times New Roman" w:hAnsi="Times New Roman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1.ページ設定（初期設定）</w:t>
          </w:r>
        </w:sdtContent>
      </w:sdt>
    </w:p>
    <w:p w:rsidR="00000000" w:rsidDel="00000000" w:rsidP="00000000" w:rsidRDefault="00000000" w:rsidRPr="00000000" w14:paraId="00000008">
      <w:pPr>
        <w:spacing w:before="57" w:lineRule="auto"/>
        <w:ind w:left="205" w:right="41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0"/>
              <w:szCs w:val="20"/>
              <w:rtl w:val="0"/>
            </w:rPr>
            <w:t xml:space="preserve">1.1 文字数と行数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317" w:right="4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文字数（全角換算）48 字（字送り 10pt）×行数 45 行（行送り 16pt）で設定してください。</w:t>
          </w:r>
        </w:sdtContent>
      </w:sdt>
    </w:p>
    <w:p w:rsidR="00000000" w:rsidDel="00000000" w:rsidP="00000000" w:rsidRDefault="00000000" w:rsidRPr="00000000" w14:paraId="0000000A">
      <w:pPr>
        <w:pStyle w:val="Heading1"/>
        <w:spacing w:before="68" w:lineRule="auto"/>
        <w:ind w:left="205" w:firstLine="0"/>
        <w:rPr>
          <w:rFonts w:ascii="Times New Roman" w:cs="Times New Roman" w:eastAsia="Times New Roman" w:hAnsi="Times New Roman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1.2 フォントの設定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298" w:right="-20" w:hanging="18.000000000000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日本語用のフォント：MS明朝体、10.5 ポイント（「MSP明朝体」ではありません） 英数字用のフォント：Times New Roman、10.5 ポイント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298" w:right="4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ただし、タイトルは 11 ポイント（太字）、Key Word は 9 ポイント、施設名・氏名は 11 ポイントです。Microsoft Word の初期設定は 10.5 ポイントで、英数字用フォントは Century となっていますので、ご注意ください。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1812290" cy="1849755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39850" y="2855100"/>
                          <a:ext cx="1812290" cy="1849755"/>
                          <a:chOff x="4439850" y="2855100"/>
                          <a:chExt cx="1812000" cy="1849150"/>
                        </a:xfrm>
                      </wpg:grpSpPr>
                      <wpg:grpSp>
                        <wpg:cNvGrpSpPr/>
                        <wpg:grpSpPr>
                          <a:xfrm>
                            <a:off x="4439855" y="2855123"/>
                            <a:ext cx="1809750" cy="1849120"/>
                            <a:chOff x="3275" y="310"/>
                            <a:chExt cx="2850" cy="291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75" y="310"/>
                              <a:ext cx="2850" cy="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408" y="310"/>
                              <a:ext cx="2616" cy="2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8" name="Shape 8"/>
                          <wps:spPr>
                            <a:xfrm>
                              <a:off x="3288" y="1499"/>
                              <a:ext cx="2829" cy="725"/>
                            </a:xfrm>
                            <a:custGeom>
                              <a:rect b="b" l="l" r="r" t="t"/>
                              <a:pathLst>
                                <a:path extrusionOk="0" h="725" w="2829">
                                  <a:moveTo>
                                    <a:pt x="0" y="604"/>
                                  </a:moveTo>
                                  <a:lnTo>
                                    <a:pt x="10" y="651"/>
                                  </a:lnTo>
                                  <a:lnTo>
                                    <a:pt x="36" y="690"/>
                                  </a:lnTo>
                                  <a:lnTo>
                                    <a:pt x="74" y="715"/>
                                  </a:lnTo>
                                  <a:lnTo>
                                    <a:pt x="121" y="725"/>
                                  </a:lnTo>
                                  <a:lnTo>
                                    <a:pt x="2707" y="725"/>
                                  </a:lnTo>
                                  <a:lnTo>
                                    <a:pt x="2754" y="715"/>
                                  </a:lnTo>
                                  <a:lnTo>
                                    <a:pt x="2793" y="690"/>
                                  </a:lnTo>
                                  <a:lnTo>
                                    <a:pt x="2819" y="651"/>
                                  </a:lnTo>
                                  <a:lnTo>
                                    <a:pt x="2828" y="604"/>
                                  </a:lnTo>
                                  <a:lnTo>
                                    <a:pt x="2828" y="120"/>
                                  </a:lnTo>
                                  <a:lnTo>
                                    <a:pt x="2819" y="74"/>
                                  </a:lnTo>
                                  <a:lnTo>
                                    <a:pt x="2793" y="35"/>
                                  </a:lnTo>
                                  <a:lnTo>
                                    <a:pt x="2754" y="10"/>
                                  </a:lnTo>
                                  <a:lnTo>
                                    <a:pt x="2707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74" y="10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5875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042" y="2723"/>
                              <a:ext cx="909" cy="267"/>
                            </a:xfrm>
                            <a:custGeom>
                              <a:rect b="b" l="l" r="r" t="t"/>
                              <a:pathLst>
                                <a:path extrusionOk="0" h="267" w="909">
                                  <a:moveTo>
                                    <a:pt x="908" y="133"/>
                                  </a:moveTo>
                                  <a:lnTo>
                                    <a:pt x="862" y="75"/>
                                  </a:lnTo>
                                  <a:lnTo>
                                    <a:pt x="738" y="30"/>
                                  </a:lnTo>
                                  <a:lnTo>
                                    <a:pt x="654" y="14"/>
                                  </a:lnTo>
                                  <a:lnTo>
                                    <a:pt x="558" y="4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350" y="4"/>
                                  </a:lnTo>
                                  <a:lnTo>
                                    <a:pt x="255" y="14"/>
                                  </a:lnTo>
                                  <a:lnTo>
                                    <a:pt x="170" y="30"/>
                                  </a:lnTo>
                                  <a:lnTo>
                                    <a:pt x="100" y="50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0" y="217"/>
                                  </a:lnTo>
                                  <a:lnTo>
                                    <a:pt x="170" y="238"/>
                                  </a:lnTo>
                                  <a:lnTo>
                                    <a:pt x="255" y="253"/>
                                  </a:lnTo>
                                  <a:lnTo>
                                    <a:pt x="350" y="263"/>
                                  </a:lnTo>
                                  <a:lnTo>
                                    <a:pt x="454" y="267"/>
                                  </a:lnTo>
                                  <a:lnTo>
                                    <a:pt x="558" y="263"/>
                                  </a:lnTo>
                                  <a:lnTo>
                                    <a:pt x="654" y="253"/>
                                  </a:lnTo>
                                  <a:lnTo>
                                    <a:pt x="738" y="238"/>
                                  </a:lnTo>
                                  <a:lnTo>
                                    <a:pt x="808" y="217"/>
                                  </a:lnTo>
                                  <a:lnTo>
                                    <a:pt x="896" y="164"/>
                                  </a:lnTo>
                                  <a:lnTo>
                                    <a:pt x="908" y="133"/>
                                  </a:lnTo>
                                </a:path>
                              </a:pathLst>
                            </a:custGeom>
                            <a:noFill/>
                            <a:ln cap="flat" cmpd="sng" w="15875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1812290" cy="1849755"/>
                <wp:effectExtent b="0" l="0" r="0" t="0"/>
                <wp:wrapTopAndBottom distB="0" dist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290" cy="1849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190500</wp:posOffset>
                </wp:positionV>
                <wp:extent cx="1876425" cy="1872615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07450" y="2843675"/>
                          <a:ext cx="1876425" cy="1872615"/>
                          <a:chOff x="4407450" y="2843675"/>
                          <a:chExt cx="1875825" cy="1872000"/>
                        </a:xfrm>
                      </wpg:grpSpPr>
                      <wpg:grpSp>
                        <wpg:cNvGrpSpPr/>
                        <wpg:grpSpPr>
                          <a:xfrm>
                            <a:off x="4407788" y="2843693"/>
                            <a:ext cx="1873250" cy="1871980"/>
                            <a:chOff x="6835" y="309"/>
                            <a:chExt cx="2950" cy="294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835" y="309"/>
                              <a:ext cx="2950" cy="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847" y="309"/>
                              <a:ext cx="2834" cy="2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" name="Shape 15"/>
                          <wps:spPr>
                            <a:xfrm>
                              <a:off x="6847" y="629"/>
                              <a:ext cx="2930" cy="800"/>
                            </a:xfrm>
                            <a:custGeom>
                              <a:rect b="b" l="l" r="r" t="t"/>
                              <a:pathLst>
                                <a:path extrusionOk="0" h="800" w="2930">
                                  <a:moveTo>
                                    <a:pt x="0" y="666"/>
                                  </a:moveTo>
                                  <a:lnTo>
                                    <a:pt x="11" y="718"/>
                                  </a:lnTo>
                                  <a:lnTo>
                                    <a:pt x="39" y="761"/>
                                  </a:lnTo>
                                  <a:lnTo>
                                    <a:pt x="82" y="789"/>
                                  </a:lnTo>
                                  <a:lnTo>
                                    <a:pt x="133" y="799"/>
                                  </a:lnTo>
                                  <a:lnTo>
                                    <a:pt x="2796" y="799"/>
                                  </a:lnTo>
                                  <a:lnTo>
                                    <a:pt x="2848" y="789"/>
                                  </a:lnTo>
                                  <a:lnTo>
                                    <a:pt x="2890" y="761"/>
                                  </a:lnTo>
                                  <a:lnTo>
                                    <a:pt x="2919" y="718"/>
                                  </a:lnTo>
                                  <a:lnTo>
                                    <a:pt x="2929" y="666"/>
                                  </a:lnTo>
                                  <a:lnTo>
                                    <a:pt x="2929" y="133"/>
                                  </a:lnTo>
                                  <a:lnTo>
                                    <a:pt x="2919" y="81"/>
                                  </a:lnTo>
                                  <a:lnTo>
                                    <a:pt x="2890" y="39"/>
                                  </a:lnTo>
                                  <a:lnTo>
                                    <a:pt x="2848" y="11"/>
                                  </a:lnTo>
                                  <a:lnTo>
                                    <a:pt x="2796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82" y="11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11" y="81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5875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190500</wp:posOffset>
                </wp:positionV>
                <wp:extent cx="1876425" cy="1872615"/>
                <wp:effectExtent b="0" l="0" r="0" t="0"/>
                <wp:wrapTopAndBottom distB="0" distT="0"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1872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" w:lineRule="auto"/>
        <w:ind w:left="2949" w:right="41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図１ 文字数と行数・フォントの初期設定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before="38" w:lineRule="auto"/>
        <w:ind w:left="205" w:firstLine="0"/>
        <w:rPr>
          <w:rFonts w:ascii="Times New Roman" w:cs="Times New Roman" w:eastAsia="Times New Roman" w:hAnsi="Times New Roman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1.3 用紙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98" w:right="4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A4サイズ</w:t>
          </w:r>
        </w:sdtContent>
      </w:sdt>
    </w:p>
    <w:p w:rsidR="00000000" w:rsidDel="00000000" w:rsidP="00000000" w:rsidRDefault="00000000" w:rsidRPr="00000000" w14:paraId="00000012">
      <w:pPr>
        <w:pStyle w:val="Heading1"/>
        <w:spacing w:before="33" w:lineRule="auto"/>
        <w:ind w:left="215" w:firstLine="0"/>
        <w:rPr>
          <w:rFonts w:ascii="Times New Roman" w:cs="Times New Roman" w:eastAsia="Times New Roman" w:hAnsi="Times New Roman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1.4 余白、ヘッダーとフッター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8.00000000000006" w:lineRule="auto"/>
        <w:ind w:left="317" w:right="4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余白は、上：20mm、下：20mm、左：20mm、右：20mm とします。これらの執筆要項に準拠しない原稿は 受理いたしませんので充分に注意してください。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1800225" cy="187071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45875" y="2844625"/>
                          <a:ext cx="1800225" cy="1870710"/>
                          <a:chOff x="4445875" y="2844625"/>
                          <a:chExt cx="1799625" cy="1870750"/>
                        </a:xfrm>
                      </wpg:grpSpPr>
                      <wpg:grpSp>
                        <wpg:cNvGrpSpPr/>
                        <wpg:grpSpPr>
                          <a:xfrm>
                            <a:off x="4445888" y="2844645"/>
                            <a:ext cx="1799590" cy="1870710"/>
                            <a:chOff x="3408" y="216"/>
                            <a:chExt cx="2834" cy="294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08" y="216"/>
                              <a:ext cx="2825" cy="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408" y="216"/>
                              <a:ext cx="2834" cy="2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2" name="Shape 12"/>
                          <wps:spPr>
                            <a:xfrm>
                              <a:off x="3510" y="626"/>
                              <a:ext cx="2525" cy="640"/>
                            </a:xfrm>
                            <a:custGeom>
                              <a:rect b="b" l="l" r="r" t="t"/>
                              <a:pathLst>
                                <a:path extrusionOk="0" h="640" w="2525">
                                  <a:moveTo>
                                    <a:pt x="0" y="534"/>
                                  </a:moveTo>
                                  <a:lnTo>
                                    <a:pt x="8" y="576"/>
                                  </a:lnTo>
                                  <a:lnTo>
                                    <a:pt x="31" y="609"/>
                                  </a:lnTo>
                                  <a:lnTo>
                                    <a:pt x="65" y="632"/>
                                  </a:lnTo>
                                  <a:lnTo>
                                    <a:pt x="107" y="640"/>
                                  </a:lnTo>
                                  <a:lnTo>
                                    <a:pt x="2418" y="640"/>
                                  </a:lnTo>
                                  <a:lnTo>
                                    <a:pt x="2459" y="632"/>
                                  </a:lnTo>
                                  <a:lnTo>
                                    <a:pt x="2493" y="609"/>
                                  </a:lnTo>
                                  <a:lnTo>
                                    <a:pt x="2516" y="576"/>
                                  </a:lnTo>
                                  <a:lnTo>
                                    <a:pt x="2525" y="534"/>
                                  </a:lnTo>
                                  <a:lnTo>
                                    <a:pt x="2525" y="107"/>
                                  </a:lnTo>
                                  <a:lnTo>
                                    <a:pt x="2516" y="66"/>
                                  </a:lnTo>
                                  <a:lnTo>
                                    <a:pt x="2493" y="32"/>
                                  </a:lnTo>
                                  <a:lnTo>
                                    <a:pt x="2459" y="9"/>
                                  </a:lnTo>
                                  <a:lnTo>
                                    <a:pt x="2418" y="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31" y="32"/>
                                  </a:lnTo>
                                  <a:lnTo>
                                    <a:pt x="8" y="66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5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5875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1800225" cy="1870710"/>
                <wp:effectExtent b="0" l="0" r="0" t="0"/>
                <wp:wrapTopAndBottom distB="0" distT="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1870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152400</wp:posOffset>
                </wp:positionV>
                <wp:extent cx="1815465" cy="187198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38250" y="2844000"/>
                          <a:ext cx="1815465" cy="1871980"/>
                          <a:chOff x="4438250" y="2844000"/>
                          <a:chExt cx="1815175" cy="1871375"/>
                        </a:xfrm>
                      </wpg:grpSpPr>
                      <wpg:grpSp>
                        <wpg:cNvGrpSpPr/>
                        <wpg:grpSpPr>
                          <a:xfrm>
                            <a:off x="4438268" y="2844010"/>
                            <a:ext cx="1809750" cy="1871345"/>
                            <a:chOff x="6898" y="257"/>
                            <a:chExt cx="2850" cy="29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898" y="257"/>
                              <a:ext cx="2850" cy="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898" y="257"/>
                              <a:ext cx="2834" cy="29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6916" y="672"/>
                              <a:ext cx="2829" cy="564"/>
                            </a:xfrm>
                            <a:custGeom>
                              <a:rect b="b" l="l" r="r" t="t"/>
                              <a:pathLst>
                                <a:path extrusionOk="0" h="564" w="2829">
                                  <a:moveTo>
                                    <a:pt x="0" y="470"/>
                                  </a:moveTo>
                                  <a:lnTo>
                                    <a:pt x="7" y="507"/>
                                  </a:lnTo>
                                  <a:lnTo>
                                    <a:pt x="27" y="537"/>
                                  </a:lnTo>
                                  <a:lnTo>
                                    <a:pt x="57" y="557"/>
                                  </a:lnTo>
                                  <a:lnTo>
                                    <a:pt x="93" y="564"/>
                                  </a:lnTo>
                                  <a:lnTo>
                                    <a:pt x="2733" y="564"/>
                                  </a:lnTo>
                                  <a:lnTo>
                                    <a:pt x="2770" y="557"/>
                                  </a:lnTo>
                                  <a:lnTo>
                                    <a:pt x="2800" y="537"/>
                                  </a:lnTo>
                                  <a:lnTo>
                                    <a:pt x="2820" y="507"/>
                                  </a:lnTo>
                                  <a:lnTo>
                                    <a:pt x="2828" y="470"/>
                                  </a:lnTo>
                                  <a:lnTo>
                                    <a:pt x="2828" y="94"/>
                                  </a:lnTo>
                                  <a:lnTo>
                                    <a:pt x="2820" y="57"/>
                                  </a:lnTo>
                                  <a:lnTo>
                                    <a:pt x="2800" y="27"/>
                                  </a:lnTo>
                                  <a:lnTo>
                                    <a:pt x="2770" y="7"/>
                                  </a:lnTo>
                                  <a:lnTo>
                                    <a:pt x="2733" y="0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4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5875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152400</wp:posOffset>
                </wp:positionV>
                <wp:extent cx="1815465" cy="1871980"/>
                <wp:effectExtent b="0" l="0" r="0" t="0"/>
                <wp:wrapTopAndBottom distB="0" distT="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465" cy="1871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3438" w:right="368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900" w:left="1300" w:right="1130" w:header="720" w:footer="720"/>
        </w:sect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図２ 余白・用紙・その他</w:t>
      </w:r>
    </w:p>
    <w:p w:rsidR="00000000" w:rsidDel="00000000" w:rsidP="00000000" w:rsidRDefault="00000000" w:rsidRPr="00000000" w14:paraId="00000016">
      <w:pPr>
        <w:pStyle w:val="Heading1"/>
        <w:spacing w:before="123" w:lineRule="auto"/>
        <w:ind w:right="92" w:firstLine="117"/>
        <w:rPr>
          <w:rFonts w:ascii="Times New Roman" w:cs="Times New Roman" w:eastAsia="Times New Roman" w:hAnsi="Times New Roman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2．表記上の注意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91.99999999999994" w:lineRule="auto"/>
        <w:ind w:left="298" w:right="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句点は「。」、読点は「、」としてください。 数字は、1桁の場合には全角に、2桁以上の場合には半角にしてください。ただし、参考文献および引用文献 のページ数については、1桁の場合にも半角にしてください。 項目番号は、第1レベルのみ全角にし、第2レベル以降は半角にしてください。 化学式は、「CO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</w:t>
      </w: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」のように下付き数字を用いて表記してください。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91.99999999999994" w:lineRule="auto"/>
        <w:ind w:left="298" w:right="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E-mailアドレスやURLを記載する場合は、「黒文字・下線なし」としてください。</w:t>
          </w:r>
        </w:sdtContent>
      </w:sdt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right="92" w:firstLine="117"/>
        <w:rPr>
          <w:rFonts w:ascii="Times New Roman" w:cs="Times New Roman" w:eastAsia="Times New Roman" w:hAnsi="Times New Roman"/>
        </w:rPr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3．タイトル、氏名・所属等</w:t>
          </w:r>
        </w:sdtContent>
      </w:sdt>
    </w:p>
    <w:p w:rsidR="00000000" w:rsidDel="00000000" w:rsidP="00000000" w:rsidRDefault="00000000" w:rsidRPr="00000000" w14:paraId="0000001B">
      <w:pPr>
        <w:spacing w:before="91" w:lineRule="auto"/>
        <w:ind w:left="117" w:right="9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0"/>
              <w:szCs w:val="20"/>
              <w:rtl w:val="0"/>
            </w:rPr>
            <w:t xml:space="preserve">3.1 タイトル</w:t>
          </w:r>
        </w:sdtContent>
      </w:sdt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76" w:lineRule="auto"/>
        <w:ind w:left="298" w:right="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「ＭＳ明朝体、11 ポイント、太字」で記載してください。2行以上に渡るケースにおいて改行する位置は任意 です。</w:t>
          </w:r>
        </w:sdtContent>
      </w:sdt>
    </w:p>
    <w:p w:rsidR="00000000" w:rsidDel="00000000" w:rsidP="00000000" w:rsidRDefault="00000000" w:rsidRPr="00000000" w14:paraId="0000001D">
      <w:pPr>
        <w:pStyle w:val="Heading1"/>
        <w:spacing w:before="61" w:lineRule="auto"/>
        <w:ind w:right="92" w:firstLine="117"/>
        <w:rPr>
          <w:rFonts w:ascii="Times New Roman" w:cs="Times New Roman" w:eastAsia="Times New Roman" w:hAnsi="Times New Roman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3.2 施設名・氏名</w:t>
          </w:r>
        </w:sdtContent>
      </w:sdt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90" w:lineRule="auto"/>
        <w:ind w:left="298" w:right="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「ＭＳ明朝体、11 ポイント」で記載してください。演者名は施設名の横に 2 マス分のスペースを空けて記載してください。共同演者は演者名の下に左開始位置を縦に揃えて、記載してください。 氏名はフルネームを表記してください。 所属は、必要最小限の記載とすることとし、たとえば、大学であれば、学部名や職階は表記しないでください。 また、（株）（財）などは省略してください。</w:t>
          </w:r>
        </w:sdtContent>
      </w:sdt>
    </w:p>
    <w:p w:rsidR="00000000" w:rsidDel="00000000" w:rsidP="00000000" w:rsidRDefault="00000000" w:rsidRPr="00000000" w14:paraId="0000001F">
      <w:pPr>
        <w:pStyle w:val="Heading1"/>
        <w:spacing w:before="15" w:lineRule="auto"/>
        <w:ind w:right="92" w:firstLine="11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 Key Words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8.00000000000006" w:lineRule="auto"/>
        <w:ind w:left="298" w:right="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「Key Words：」は施設名・演者名の下に１行空け、「Times New Roman、9ポイント」で記載してください。 キーワードは「MS明朝体、9ポイント」で作業療法キーワード集(https://www.jaot.or.jp/academic_journal/key-word/)より3語挙げて記載してください。</w:t>
          </w:r>
        </w:sdtContent>
      </w:sdt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1" w:lineRule="auto"/>
        <w:ind w:right="92" w:firstLine="117"/>
        <w:rPr>
          <w:rFonts w:ascii="Times New Roman" w:cs="Times New Roman" w:eastAsia="Times New Roman" w:hAnsi="Times New Roman"/>
        </w:rPr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4．本文</w:t>
          </w:r>
        </w:sdtContent>
      </w:sdt>
    </w:p>
    <w:p w:rsidR="00000000" w:rsidDel="00000000" w:rsidP="00000000" w:rsidRDefault="00000000" w:rsidRPr="00000000" w14:paraId="00000023">
      <w:pPr>
        <w:spacing w:before="57" w:lineRule="auto"/>
        <w:ind w:left="117" w:right="9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0"/>
              <w:szCs w:val="20"/>
              <w:rtl w:val="0"/>
            </w:rPr>
            <w:t xml:space="preserve">4.1 開始位置</w:t>
          </w:r>
        </w:sdtContent>
      </w:sdt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298" w:right="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「Key Words：」から2行あけて、本文を開始してください。</w:t>
          </w:r>
        </w:sdtContent>
      </w:sdt>
    </w:p>
    <w:p w:rsidR="00000000" w:rsidDel="00000000" w:rsidP="00000000" w:rsidRDefault="00000000" w:rsidRPr="00000000" w14:paraId="00000025">
      <w:pPr>
        <w:pStyle w:val="Heading1"/>
        <w:spacing w:before="19" w:lineRule="auto"/>
        <w:ind w:right="92" w:firstLine="117"/>
        <w:rPr>
          <w:rFonts w:ascii="Times New Roman" w:cs="Times New Roman" w:eastAsia="Times New Roman" w:hAnsi="Times New Roman"/>
        </w:rPr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4.2 　項目（section 表記）の番号およびタイトル</w:t>
          </w:r>
        </w:sdtContent>
      </w:sdt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76" w:lineRule="auto"/>
        <w:ind w:left="298" w:right="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項目番号および項目タイトルは、「MSゴシック体、10.5 ポイント」で表記してください（太字ではありません）。 レベルごとのインデント（字下げ）は、以下の通りです。</w:t>
          </w:r>
        </w:sdtContent>
      </w:sdt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91.99999999999994" w:lineRule="auto"/>
        <w:ind w:left="839" w:right="308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1．第1レベル 左寄せ。項目番号は全角数字（2桁でも全角）とし、その後に全角で点（．）を打ち、項目番号の後は 空欄を入れずにタイトルを記載する。</w:t>
          </w:r>
        </w:sdtContent>
      </w:sdt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91.99999999999994" w:lineRule="auto"/>
        <w:ind w:left="748" w:right="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1.1 第2レベル 左寄せ。項目番号は半角とし、その後に半角の空欄を1つ入れる。</w:t>
          </w:r>
        </w:sdtContent>
      </w:sdt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91.99999999999994" w:lineRule="auto"/>
        <w:ind w:left="748" w:right="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1.1.1 第3レベル 頭（左端）に半角の空欄1つ入れる。項目番号は半角とし、その後に半角の空欄を1つ入れる。 </w:t>
          </w:r>
        </w:sdtContent>
      </w:sdt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91.99999999999994" w:lineRule="auto"/>
        <w:ind w:left="748" w:right="60" w:firstLine="9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(1) 第4レベル 頭（左端）に半角の空欄1つ入れる。項目番号は半角とし、その後に半角の空欄を1つ入れる。</w:t>
          </w:r>
        </w:sdtContent>
      </w:sdt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91.99999999999994" w:lineRule="auto"/>
        <w:ind w:left="748" w:right="60" w:firstLine="9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a 第5レベル  頭（左端）に半角の空欄2つ入れる。項目番号は半角とし、その後に半角の空欄を1つ入れる。</w:t>
          </w:r>
        </w:sdtContent>
      </w:sdt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91.99999999999994" w:lineRule="auto"/>
        <w:ind w:left="1199" w:right="6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第6レベル 頭（左端）に半角の空欄2つ入れる。項目番号は半角とし、その後に半角の空欄を1つ入れる。</w:t>
          </w:r>
        </w:sdtContent>
      </w:sdt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91.99999999999994" w:lineRule="auto"/>
        <w:ind w:left="298" w:right="319" w:hanging="1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4.3 箇条書きおよび列挙 箇条書きを行う場合の形式は任意です。番号でも「・」および「●」でも構いません。 本文内の列挙についても形式は任意です。「</w:t>
          </w:r>
        </w:sdtContent>
      </w:sdt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①</w:t>
      </w: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、</w:t>
          </w:r>
        </w:sdtContent>
      </w:sdt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②</w:t>
      </w: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、　」　　　「　（1）　，（2）　，」　　　「(1)、(2)、」　</w:t>
          </w:r>
        </w:sdtContent>
      </w:sdt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  <w:rtl w:val="0"/>
            </w:rPr>
            <w:t xml:space="preserve">　</w:t>
          </w:r>
        </w:sdtContent>
      </w:sdt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などいずれでも 構いません。</w:t>
          </w:r>
        </w:sdtContent>
      </w:sdt>
    </w:p>
    <w:p w:rsidR="00000000" w:rsidDel="00000000" w:rsidP="00000000" w:rsidRDefault="00000000" w:rsidRPr="00000000" w14:paraId="0000002E">
      <w:pPr>
        <w:pStyle w:val="Heading1"/>
        <w:spacing w:before="14" w:lineRule="auto"/>
        <w:ind w:firstLine="117"/>
        <w:rPr>
          <w:rFonts w:ascii="Times New Roman" w:cs="Times New Roman" w:eastAsia="Times New Roman" w:hAnsi="Times New Roman"/>
          <w:b w:val="0"/>
        </w:rPr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rtl w:val="0"/>
            </w:rPr>
            <w:t xml:space="preserve">4.4 引用</w:t>
          </w:r>
        </w:sdtContent>
      </w:sdt>
    </w:p>
    <w:p w:rsidR="00000000" w:rsidDel="00000000" w:rsidP="00000000" w:rsidRDefault="00000000" w:rsidRPr="00000000" w14:paraId="0000002F">
      <w:pPr>
        <w:pStyle w:val="Heading1"/>
        <w:ind w:firstLine="117"/>
        <w:rPr>
          <w:b w:val="0"/>
        </w:rPr>
      </w:pPr>
      <w:r w:rsidDel="00000000" w:rsidR="00000000" w:rsidRPr="00000000">
        <w:rPr>
          <w:b w:val="0"/>
          <w:rtl w:val="0"/>
        </w:rPr>
        <w:t xml:space="preserve">引用部分は「</w:t>
        <w:tab/>
        <w:t xml:space="preserve">」で囲んでください。 引用文献の表記は、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72"/>
        </w:tabs>
        <w:spacing w:after="0" w:before="14" w:line="291.99999999999994" w:lineRule="auto"/>
        <w:ind w:left="841" w:right="-20" w:hanging="36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①</w:t>
      </w: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引用部分に含む場合には、（</w:t>
            <w:tab/>
            <w:t xml:space="preserve">）内に一括表記する。 例：「・・・・・・・・・・・。（杉山・竹内 2008,）」と指摘され・・・</w:t>
          </w:r>
        </w:sdtContent>
      </w:sdt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660" w:right="-20" w:hanging="182.9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②</w:t>
      </w: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引用部分の外に出す場合には、文献名とページを別記する。 例：杉山・竹内(2008)は、「・・・・・・・・・。」と論じており、・・・・としてください。</w:t>
          </w:r>
        </w:sdtContent>
      </w:sdt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ind w:firstLine="117"/>
        <w:rPr>
          <w:rFonts w:ascii="Times New Roman" w:cs="Times New Roman" w:eastAsia="Times New Roman" w:hAnsi="Times New Roman"/>
        </w:rPr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5．文献</w:t>
          </w:r>
        </w:sdtContent>
      </w:sdt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88" w:lineRule="auto"/>
        <w:ind w:left="207" w:right="319" w:hanging="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5.1 文献リスト </w:t>
          </w:r>
        </w:sdtContent>
      </w:sdt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参考文献は、文末に一括して掲載し、日本語は「ＭＳ明朝体、９ポイント」、英数字は「Times New Roman、 9ポイント」で記載してください。 和書・洋書の区別なく、執筆者名のアルファベット順に記載してください。 文献に通し番号は付与しないでください。</w:t>
          </w:r>
        </w:sdtContent>
      </w:sdt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91.99999999999994" w:lineRule="auto"/>
        <w:ind w:left="298" w:right="41" w:hanging="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「</w:t>
          </w:r>
        </w:sdtContent>
      </w:sdt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文献</w:t>
          </w:r>
        </w:sdtContent>
      </w:sdt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」の見出しは「ＭＳゴシック体、9ポイント、太字」で記載し、「5．文献」の「5．」のように節番号 は付与しないでください。</w:t>
          </w:r>
        </w:sdtContent>
      </w:sdt>
    </w:p>
    <w:p w:rsidR="00000000" w:rsidDel="00000000" w:rsidP="00000000" w:rsidRDefault="00000000" w:rsidRPr="00000000" w14:paraId="00000036">
      <w:pPr>
        <w:pStyle w:val="Heading1"/>
        <w:spacing w:before="13" w:lineRule="auto"/>
        <w:ind w:firstLine="117"/>
        <w:rPr>
          <w:rFonts w:ascii="Times New Roman" w:cs="Times New Roman" w:eastAsia="Times New Roman" w:hAnsi="Times New Roman"/>
        </w:rPr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5.2 文献の記載方法</w:t>
          </w:r>
        </w:sdtContent>
      </w:sdt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298" w:right="4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参考文献の記載方法は学術誌「作業療法 執筆要領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</w:t>
      </w: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文献リスト」の表記に従ってください。</w:t>
          </w:r>
        </w:sdtContent>
      </w:sdt>
    </w:p>
    <w:sectPr>
      <w:type w:val="nextPage"/>
      <w:pgSz w:h="16840" w:w="11910" w:orient="portrait"/>
      <w:pgMar w:bottom="280" w:top="1080" w:left="1300" w:right="12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MS Gothic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1199" w:hanging="360"/>
      </w:pPr>
      <w:rPr/>
    </w:lvl>
    <w:lvl w:ilvl="1">
      <w:start w:val="1"/>
      <w:numFmt w:val="decimal"/>
      <w:lvlText w:val="(%2)"/>
      <w:lvlJc w:val="left"/>
      <w:pPr>
        <w:ind w:left="1719" w:hanging="440"/>
      </w:pPr>
      <w:rPr/>
    </w:lvl>
    <w:lvl w:ilvl="2">
      <w:start w:val="1"/>
      <w:numFmt w:val="decimal"/>
      <w:lvlText w:val="%3"/>
      <w:lvlJc w:val="left"/>
      <w:pPr>
        <w:ind w:left="2159" w:hanging="440"/>
      </w:pPr>
      <w:rPr/>
    </w:lvl>
    <w:lvl w:ilvl="3">
      <w:start w:val="1"/>
      <w:numFmt w:val="decimal"/>
      <w:lvlText w:val="%4."/>
      <w:lvlJc w:val="left"/>
      <w:pPr>
        <w:ind w:left="2599" w:hanging="440"/>
      </w:pPr>
      <w:rPr/>
    </w:lvl>
    <w:lvl w:ilvl="4">
      <w:start w:val="1"/>
      <w:numFmt w:val="decimal"/>
      <w:lvlText w:val="(%5)"/>
      <w:lvlJc w:val="left"/>
      <w:pPr>
        <w:ind w:left="3039" w:hanging="440"/>
      </w:pPr>
      <w:rPr/>
    </w:lvl>
    <w:lvl w:ilvl="5">
      <w:start w:val="1"/>
      <w:numFmt w:val="decimal"/>
      <w:lvlText w:val="%6"/>
      <w:lvlJc w:val="left"/>
      <w:pPr>
        <w:ind w:left="3479" w:hanging="440"/>
      </w:pPr>
      <w:rPr/>
    </w:lvl>
    <w:lvl w:ilvl="6">
      <w:start w:val="1"/>
      <w:numFmt w:val="decimal"/>
      <w:lvlText w:val="%7."/>
      <w:lvlJc w:val="left"/>
      <w:pPr>
        <w:ind w:left="3919" w:hanging="440"/>
      </w:pPr>
      <w:rPr/>
    </w:lvl>
    <w:lvl w:ilvl="7">
      <w:start w:val="1"/>
      <w:numFmt w:val="decimal"/>
      <w:lvlText w:val="(%8)"/>
      <w:lvlJc w:val="left"/>
      <w:pPr>
        <w:ind w:left="4359" w:hanging="440"/>
      </w:pPr>
      <w:rPr/>
    </w:lvl>
    <w:lvl w:ilvl="8">
      <w:start w:val="1"/>
      <w:numFmt w:val="decimal"/>
      <w:lvlText w:val="%9"/>
      <w:lvlJc w:val="left"/>
      <w:pPr>
        <w:ind w:left="4799" w:hanging="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7" w:right="41"/>
    </w:pPr>
    <w:rPr>
      <w:rFonts w:ascii="MS Gothic" w:cs="MS Gothic" w:eastAsia="MS Gothic" w:hAnsi="MS Gothic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C80351"/>
    <w:rPr>
      <w:rFonts w:ascii="ＭＳ 明朝" w:cs="ＭＳ 明朝" w:eastAsia="ＭＳ 明朝" w:hAnsi="ＭＳ 明朝"/>
    </w:rPr>
  </w:style>
  <w:style w:type="paragraph" w:styleId="1">
    <w:name w:val="heading 1"/>
    <w:basedOn w:val="a"/>
    <w:uiPriority w:val="1"/>
    <w:qFormat w:val="1"/>
    <w:rsid w:val="00C80351"/>
    <w:pPr>
      <w:ind w:left="117" w:right="41"/>
      <w:outlineLvl w:val="0"/>
    </w:pPr>
    <w:rPr>
      <w:rFonts w:ascii="ＭＳ ゴシック" w:cs="ＭＳ ゴシック" w:eastAsia="ＭＳ ゴシック" w:hAnsi="ＭＳ ゴシック"/>
      <w:b w:val="1"/>
      <w:bCs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C8035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sid w:val="00C80351"/>
    <w:pPr>
      <w:ind w:left="298"/>
    </w:pPr>
    <w:rPr>
      <w:sz w:val="20"/>
      <w:szCs w:val="20"/>
    </w:rPr>
  </w:style>
  <w:style w:type="paragraph" w:styleId="a4">
    <w:name w:val="List Paragraph"/>
    <w:basedOn w:val="a"/>
    <w:uiPriority w:val="1"/>
    <w:qFormat w:val="1"/>
    <w:rsid w:val="00C80351"/>
  </w:style>
  <w:style w:type="paragraph" w:styleId="TableParagraph" w:customStyle="1">
    <w:name w:val="Table Paragraph"/>
    <w:basedOn w:val="a"/>
    <w:uiPriority w:val="1"/>
    <w:qFormat w:val="1"/>
    <w:rsid w:val="00C80351"/>
  </w:style>
  <w:style w:type="paragraph" w:styleId="a5">
    <w:name w:val="header"/>
    <w:basedOn w:val="a"/>
    <w:link w:val="a6"/>
    <w:uiPriority w:val="99"/>
    <w:unhideWhenUsed w:val="1"/>
    <w:rsid w:val="00A31252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A31252"/>
    <w:rPr>
      <w:rFonts w:ascii="ＭＳ 明朝" w:cs="ＭＳ 明朝" w:eastAsia="ＭＳ 明朝" w:hAnsi="ＭＳ 明朝"/>
    </w:rPr>
  </w:style>
  <w:style w:type="paragraph" w:styleId="a7">
    <w:name w:val="footer"/>
    <w:basedOn w:val="a"/>
    <w:link w:val="a8"/>
    <w:uiPriority w:val="99"/>
    <w:unhideWhenUsed w:val="1"/>
    <w:rsid w:val="00A31252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A31252"/>
    <w:rPr>
      <w:rFonts w:ascii="ＭＳ 明朝" w:cs="ＭＳ 明朝" w:eastAsia="ＭＳ 明朝" w:hAnsi="ＭＳ 明朝"/>
    </w:rPr>
  </w:style>
  <w:style w:type="character" w:styleId="a9">
    <w:name w:val="Hyperlink"/>
    <w:basedOn w:val="a0"/>
    <w:uiPriority w:val="99"/>
    <w:unhideWhenUsed w:val="1"/>
    <w:rsid w:val="00A3125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 w:val="1"/>
    <w:unhideWhenUsed w:val="1"/>
    <w:rsid w:val="006606BE"/>
    <w:rPr>
      <w:color w:val="800080" w:themeColor="followedHyperlink"/>
      <w:u w:val="single"/>
    </w:rPr>
  </w:style>
  <w:style w:type="paragraph" w:styleId="ab">
    <w:name w:val="Closing"/>
    <w:basedOn w:val="a"/>
    <w:link w:val="ac"/>
    <w:uiPriority w:val="99"/>
    <w:unhideWhenUsed w:val="1"/>
    <w:rsid w:val="00027B26"/>
    <w:pPr>
      <w:jc w:val="right"/>
    </w:pPr>
    <w:rPr>
      <w:rFonts w:asciiTheme="minorHAnsi" w:cstheme="minorBidi" w:eastAsiaTheme="minorEastAsia" w:hAnsiTheme="minorHAnsi"/>
      <w:kern w:val="2"/>
      <w:sz w:val="24"/>
      <w:szCs w:val="24"/>
      <w:lang w:eastAsia="ja-JP"/>
    </w:rPr>
  </w:style>
  <w:style w:type="character" w:styleId="ac" w:customStyle="1">
    <w:name w:val="結語 (文字)"/>
    <w:basedOn w:val="a0"/>
    <w:link w:val="ab"/>
    <w:uiPriority w:val="99"/>
    <w:rsid w:val="00027B26"/>
    <w:rPr>
      <w:kern w:val="2"/>
      <w:sz w:val="24"/>
      <w:szCs w:val="24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2.jp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y3tzY2mODrNXs9KFxX3m1O1tv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DIIaC5namRneHM4AHIhMVV0MEd2d3NyajF6UWpIVWJDMXdwNDdZNGhPdGY1T2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2023-05-07T13:48:00Z</dcterms:created>
  <dc:creator>Owner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2016-04-07T00:00:00Z</vt:filetime>
  </property>
</Properties>
</file>